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widowControl w:val="1"/>
        <w:numPr>
          <w:ilvl w:val="0"/>
          <w:numId w:val="4"/>
        </w:num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</w:t>
      </w:r>
    </w:p>
    <w:p w:rsidR="00000000" w:rsidDel="00000000" w:rsidP="00000000" w:rsidRDefault="00000000" w:rsidRPr="00000000" w14:paraId="00000002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Фотограмметрия — научно-техническая дисциплина, занимающаяся определением параметров формы, размеров и положения в пространстве объекта по его фотографическим изображениям. Данная дисциплина нашла широкое применение в различных отраслях и видах деятельности: создание карт и планов, охрана окружающей среды, проектирование и строительство зданий и сооружений, археологические раскопки, киноиндустрия и т.д. Такое широкое применение фотограмметрии обусловлено ее следующими достоинствами: высокая точность измерений, большая производительность, высокая степень автоматизации процесса измерений, безопасность выполнения работ (неконтактный метод). </w:t>
      </w:r>
    </w:p>
    <w:p w:rsidR="00000000" w:rsidDel="00000000" w:rsidP="00000000" w:rsidRDefault="00000000" w:rsidRPr="00000000" w14:paraId="00000003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множество программ для работы с фотограмметрией, при этом каждая из них работает по общим для дисциплины алгоритмам и с некоторыми особенностями. Например, трудности в работе с глянцевыми и отражающими поверхностями. Так, в модели могут появляться провалы или выпуклости, что отличается от реальной формы объекта. </w:t>
      </w:r>
    </w:p>
    <w:p w:rsidR="00000000" w:rsidDel="00000000" w:rsidP="00000000" w:rsidRDefault="00000000" w:rsidRPr="00000000" w14:paraId="00000004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создания модели по снимкам состоит из большого числа шагов. Один из первых этапов — это восстановление позиций, откуда были сделаны снимки.</w:t>
      </w:r>
    </w:p>
    <w:p w:rsidR="00000000" w:rsidDel="00000000" w:rsidP="00000000" w:rsidRDefault="00000000" w:rsidRPr="00000000" w14:paraId="00000005">
      <w:p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 Олимпиады предлагается создать приложение с использованием моделей машинного обучения для обработки минимального набора изображений: определение пересечений между снимками (соответствие) и восстановление позиций съёмки для последующего построения 3D модели с помощью фотограмметрии. Тип объекта для построения модели выбирается участником самостоятельно, за исключением простых геометрических тел. В программе необходимо реализовать обработку минимум трёх изображений.</w:t>
      </w:r>
    </w:p>
    <w:p w:rsidR="00000000" w:rsidDel="00000000" w:rsidP="00000000" w:rsidRDefault="00000000" w:rsidRPr="00000000" w14:paraId="00000006">
      <w:pPr>
        <w:keepLines w:val="0"/>
        <w:widowControl w:val="1"/>
        <w:numPr>
          <w:ilvl w:val="0"/>
          <w:numId w:val="4"/>
        </w:num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7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Требуется разработать программное приложение, которое должно запускаться как минимум на одной из популярных операционных систем: Windows 10, дистрибутив Linux, MacOS.</w:t>
      </w:r>
    </w:p>
    <w:p w:rsidR="00000000" w:rsidDel="00000000" w:rsidP="00000000" w:rsidRDefault="00000000" w:rsidRPr="00000000" w14:paraId="00000008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Функциональное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widowControl w:val="1"/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Функциональность программы: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файлов (изображений) для обработки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пересечений между снимками (соответствие)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позиций съёмки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 и демонстрация степени пересечения между снимками и соответствие файлов друг с другом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 данных о позиции съёмки;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 состояния процессов программы (готово к работе, проводится анализ, ошибка, выполнено);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может иметь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дополнительный функционал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желанию участника.</w:t>
      </w:r>
    </w:p>
    <w:p w:rsidR="00000000" w:rsidDel="00000000" w:rsidP="00000000" w:rsidRDefault="00000000" w:rsidRPr="00000000" w14:paraId="00000011">
      <w:pPr>
        <w:keepLines w:val="0"/>
        <w:widowControl w:val="1"/>
        <w:numPr>
          <w:ilvl w:val="0"/>
          <w:numId w:val="5"/>
        </w:num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интерфейс программы должен быть простым и интуитивным, не требующим дополнительного обучения.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документации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 (с указанием названия кейса и перечислением членов команды);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выбора языка программирования и используемых программных средств и алгоритмов;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Структурная и функциональная схемы программного продукта;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Блок-схема работы основного алгоритма;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Использованные для анализа изображения;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обучения нейронной сети на исходных изображениях;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Построенная 3D-модель по изображениям, взятым для анализа, с помощью любой доступной программы для фотограмметрии (снимки экрана и/или файл модели);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проведенных испытаний в соответствии с регламентом кейса (снимки экрана и/или запись экрана с работой);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Программный код (ссылка на репозиторий).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widowControl w:val="1"/>
        <w:numPr>
          <w:ilvl w:val="0"/>
          <w:numId w:val="4"/>
        </w:num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Регламент испытаний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 из файла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изображений для обработки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 степени пересечения между снимками и соответствие файлов друг с другом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 данных о позиции съемки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Масштабирование интерфейса;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работоспособности функционала программы, описанного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Lines w:val="0"/>
        <w:widowControl w:val="1"/>
        <w:numPr>
          <w:ilvl w:val="0"/>
          <w:numId w:val="4"/>
        </w:numPr>
        <w:spacing w:after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перечень средств и инструментов для выполнения задания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25"/>
        </w:tabs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https://www.blender.org/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25"/>
        </w:tabs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https://books.ifmo.ru/file/pdf/2455.pdf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25"/>
        </w:tabs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http://www.nauteh-journal.ru/files/2ad8c604-f999-4224-a740-3c67dec0a417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ОЛИМПИАДА ШКОЛЬНИКОВ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Профиль «Информационные технологии»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622423" w:space="1" w:sz="24" w:val="single"/>
        <w:right w:color="000000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Командный кейс №</w:t>
    </w: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 «</w:t>
    </w: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Разработка приложения с использованием моделей машинного обучения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»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3" w:hanging="359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11.338582677165277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⎯"/>
      <w:lvlJc w:val="left"/>
      <w:pPr>
        <w:ind w:left="1446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420" w:hanging="420"/>
      </w:pPr>
      <w:rPr>
        <w:rFonts w:ascii="Noto Sans" w:cs="Noto Sans" w:eastAsia="Noto Sans" w:hAnsi="Noto Sans"/>
      </w:rPr>
    </w:lvl>
    <w:lvl w:ilvl="1">
      <w:start w:val="1"/>
      <w:numFmt w:val="decimal"/>
      <w:lvlText w:val="%1.%2."/>
      <w:lvlJc w:val="right"/>
      <w:pPr>
        <w:ind w:left="0" w:firstLine="0"/>
      </w:pPr>
      <w:rPr/>
    </w:lvl>
    <w:lvl w:ilvl="2">
      <w:start w:val="1"/>
      <w:numFmt w:val="decimal"/>
      <w:lvlText w:val="%1.%2.%3."/>
      <w:lvlJc w:val="right"/>
      <w:pPr>
        <w:ind w:left="0" w:firstLine="0"/>
      </w:pPr>
      <w:rPr/>
    </w:lvl>
    <w:lvl w:ilvl="3">
      <w:start w:val="1"/>
      <w:numFmt w:val="decimal"/>
      <w:lvlText w:val="%1.%2.%3.%4."/>
      <w:lvlJc w:val="right"/>
      <w:pPr>
        <w:ind w:left="0" w:firstLine="0"/>
      </w:pPr>
      <w:rPr/>
    </w:lvl>
    <w:lvl w:ilvl="4">
      <w:start w:val="1"/>
      <w:numFmt w:val="decimal"/>
      <w:lvlText w:val="%1.%2.%3.%4.%5."/>
      <w:lvlJc w:val="right"/>
      <w:pPr>
        <w:ind w:left="0" w:firstLine="0"/>
      </w:pPr>
      <w:rPr/>
    </w:lvl>
    <w:lvl w:ilvl="5">
      <w:start w:val="1"/>
      <w:numFmt w:val="decimal"/>
      <w:lvlText w:val="%1.%2.%3.%4.%5.%6."/>
      <w:lvlJc w:val="right"/>
      <w:pPr>
        <w:ind w:left="0" w:firstLine="0"/>
      </w:pPr>
      <w:rPr/>
    </w:lvl>
    <w:lvl w:ilvl="6">
      <w:start w:val="1"/>
      <w:numFmt w:val="decimal"/>
      <w:lvlText w:val="%1.%2.%3.%4.%5.%6.%7."/>
      <w:lvlJc w:val="right"/>
      <w:pPr>
        <w:ind w:left="0" w:firstLine="0"/>
      </w:pPr>
      <w:rPr/>
    </w:lvl>
    <w:lvl w:ilvl="7">
      <w:start w:val="1"/>
      <w:numFmt w:val="decimal"/>
      <w:lvlText w:val="%1.%2.%3.%4.%5.%6.%7.%8."/>
      <w:lvlJc w:val="right"/>
      <w:pPr>
        <w:ind w:left="0" w:firstLine="0"/>
      </w:pPr>
      <w:rPr/>
    </w:lvl>
    <w:lvl w:ilvl="8">
      <w:start w:val="1"/>
      <w:numFmt w:val="decimal"/>
      <w:lvlText w:val="%1.%2.%3.%4.%5.%6.%7.%8.%9."/>
      <w:lvlJc w:val="righ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Liberation Serif" w:cs="Liberation Serif" w:eastAsia="Liberation Serif" w:hAnsi="Liberation Serif"/>
      <w:b w:val="1"/>
      <w:color w:val="00000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Liberation Serif" w:cs="Liberation Serif" w:eastAsia="Liberation Serif" w:hAnsi="Liberation Serif"/>
      <w:b w:val="1"/>
      <w:color w:val="00000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Liberation Serif" w:cs="Liberation Serif" w:eastAsia="Liberation Serif" w:hAnsi="Liberation Serif"/>
      <w:b w:val="1"/>
      <w:color w:val="00000a"/>
      <w:sz w:val="32"/>
      <w:szCs w:val="3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FollowedHyperlink"/>
    <w:basedOn w:val="8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annotation reference"/>
    <w:basedOn w:val="8"/>
    <w:uiPriority w:val="99"/>
    <w:semiHidden w:val="1"/>
    <w:unhideWhenUsed w:val="1"/>
    <w:qFormat w:val="1"/>
    <w:rPr>
      <w:sz w:val="16"/>
      <w:szCs w:val="16"/>
    </w:rPr>
  </w:style>
  <w:style w:type="character" w:styleId="12">
    <w:name w:val="Hyperlink"/>
    <w:basedOn w:val="8"/>
    <w:uiPriority w:val="99"/>
    <w:unhideWhenUsed w:val="1"/>
    <w:qFormat w:val="1"/>
    <w:rPr>
      <w:color w:val="0000ff"/>
      <w:u w:val="single"/>
    </w:rPr>
  </w:style>
  <w:style w:type="paragraph" w:styleId="13">
    <w:name w:val="Balloon Text"/>
    <w:basedOn w:val="1"/>
    <w:link w:val="29"/>
    <w:uiPriority w:val="99"/>
    <w:semiHidden w:val="1"/>
    <w:unhideWhenUsed w:val="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14">
    <w:name w:val="annotation text"/>
    <w:basedOn w:val="1"/>
    <w:link w:val="27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28"/>
    <w:uiPriority w:val="99"/>
    <w:semiHidden w:val="1"/>
    <w:unhideWhenUsed w:val="1"/>
    <w:qFormat w:val="1"/>
    <w:rPr>
      <w:b w:val="1"/>
      <w:bCs w:val="1"/>
    </w:rPr>
  </w:style>
  <w:style w:type="paragraph" w:styleId="16">
    <w:name w:val="header"/>
    <w:basedOn w:val="1"/>
    <w:link w:val="30"/>
    <w:uiPriority w:val="99"/>
    <w:unhideWhenUsed w:val="1"/>
    <w:qFormat w:val="1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Body Text"/>
    <w:basedOn w:val="1"/>
    <w:link w:val="25"/>
    <w:uiPriority w:val="0"/>
    <w:qFormat w:val="1"/>
    <w:pPr>
      <w:spacing w:after="0" w:line="276" w:lineRule="auto"/>
      <w:jc w:val="both"/>
    </w:pPr>
    <w:rPr>
      <w:rFonts w:ascii="Liberation Serif" w:cs="DejaVu Sans" w:eastAsia="DejaVu Sans" w:hAnsi="Liberation Serif"/>
      <w:color w:val="00000a"/>
      <w:sz w:val="24"/>
      <w:szCs w:val="24"/>
      <w:lang w:bidi="hi-IN" w:eastAsia="zh-CN" w:val="ru-RU"/>
    </w:rPr>
  </w:style>
  <w:style w:type="paragraph" w:styleId="18">
    <w:name w:val="Title"/>
    <w:basedOn w:val="1"/>
    <w:next w:val="1"/>
    <w:link w:val="26"/>
    <w:uiPriority w:val="0"/>
    <w:qFormat w:val="1"/>
    <w:pPr>
      <w:keepNext w:val="1"/>
      <w:spacing w:after="120" w:before="240" w:line="240" w:lineRule="auto"/>
      <w:jc w:val="center"/>
    </w:pPr>
    <w:rPr>
      <w:rFonts w:ascii="Liberation Serif" w:cs="DejaVu Sans" w:eastAsia="DejaVu Sans" w:hAnsi="Liberation Serif"/>
      <w:b w:val="1"/>
      <w:bCs w:val="1"/>
      <w:color w:val="00000a"/>
      <w:sz w:val="32"/>
      <w:szCs w:val="56"/>
      <w:lang w:bidi="hi-IN" w:eastAsia="zh-CN" w:val="ru-RU"/>
    </w:rPr>
  </w:style>
  <w:style w:type="paragraph" w:styleId="19">
    <w:name w:val="footer"/>
    <w:basedOn w:val="1"/>
    <w:link w:val="31"/>
    <w:uiPriority w:val="99"/>
    <w:unhideWhenUsed w:val="1"/>
    <w:qFormat w:val="1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uiPriority w:val="0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21">
    <w:name w:val="Subtitle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2">
    <w:name w:val="Table Grid"/>
    <w:basedOn w:val="9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</w:style>
  <w:style w:type="paragraph" w:styleId="24">
    <w:name w:val="List Paragraph"/>
    <w:basedOn w:val="1"/>
    <w:uiPriority w:val="34"/>
    <w:qFormat w:val="1"/>
    <w:pPr>
      <w:ind w:left="720"/>
      <w:contextualSpacing w:val="1"/>
    </w:pPr>
  </w:style>
  <w:style w:type="character" w:styleId="25" w:customStyle="1">
    <w:name w:val="Основной текст Знак"/>
    <w:basedOn w:val="8"/>
    <w:link w:val="17"/>
    <w:uiPriority w:val="0"/>
    <w:qFormat w:val="1"/>
    <w:rPr>
      <w:rFonts w:ascii="Liberation Serif" w:cs="DejaVu Sans" w:eastAsia="DejaVu Sans" w:hAnsi="Liberation Serif"/>
      <w:color w:val="00000a"/>
      <w:sz w:val="24"/>
      <w:szCs w:val="24"/>
      <w:lang w:bidi="hi-IN" w:eastAsia="zh-CN" w:val="ru-RU"/>
    </w:rPr>
  </w:style>
  <w:style w:type="character" w:styleId="26" w:customStyle="1">
    <w:name w:val="Заголовок Знак"/>
    <w:basedOn w:val="8"/>
    <w:link w:val="18"/>
    <w:uiPriority w:val="0"/>
    <w:qFormat w:val="1"/>
    <w:rPr>
      <w:rFonts w:ascii="Liberation Serif" w:cs="DejaVu Sans" w:eastAsia="DejaVu Sans" w:hAnsi="Liberation Serif"/>
      <w:b w:val="1"/>
      <w:bCs w:val="1"/>
      <w:color w:val="00000a"/>
      <w:sz w:val="32"/>
      <w:szCs w:val="56"/>
      <w:lang w:bidi="hi-IN" w:eastAsia="zh-CN" w:val="ru-RU"/>
    </w:rPr>
  </w:style>
  <w:style w:type="character" w:styleId="27" w:customStyle="1">
    <w:name w:val="Текст примечания Знак"/>
    <w:basedOn w:val="8"/>
    <w:link w:val="14"/>
    <w:uiPriority w:val="99"/>
    <w:semiHidden w:val="1"/>
    <w:rPr>
      <w:sz w:val="20"/>
      <w:szCs w:val="20"/>
    </w:rPr>
  </w:style>
  <w:style w:type="character" w:styleId="28" w:customStyle="1">
    <w:name w:val="Тема примечания Знак"/>
    <w:basedOn w:val="27"/>
    <w:link w:val="15"/>
    <w:uiPriority w:val="99"/>
    <w:semiHidden w:val="1"/>
    <w:qFormat w:val="1"/>
    <w:rPr>
      <w:b w:val="1"/>
      <w:bCs w:val="1"/>
      <w:sz w:val="20"/>
      <w:szCs w:val="20"/>
    </w:rPr>
  </w:style>
  <w:style w:type="character" w:styleId="29" w:customStyle="1">
    <w:name w:val="Текст выноски Знак"/>
    <w:basedOn w:val="8"/>
    <w:link w:val="13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30" w:customStyle="1">
    <w:name w:val="Верхний колонтитул Знак"/>
    <w:basedOn w:val="8"/>
    <w:link w:val="16"/>
    <w:uiPriority w:val="99"/>
    <w:qFormat w:val="1"/>
  </w:style>
  <w:style w:type="character" w:styleId="31" w:customStyle="1">
    <w:name w:val="Нижний колонтитул Знак"/>
    <w:basedOn w:val="8"/>
    <w:link w:val="19"/>
    <w:uiPriority w:val="99"/>
    <w:qFormat w:val="1"/>
  </w:style>
  <w:style w:type="character" w:styleId="32" w:customStyle="1">
    <w:name w:val="Unresolved Mention"/>
    <w:basedOn w:val="8"/>
    <w:uiPriority w:val="99"/>
    <w:semiHidden w:val="1"/>
    <w:unhideWhenUsed w:val="1"/>
    <w:qFormat w:val="1"/>
    <w:rPr>
      <w:color w:val="605e5c"/>
      <w:shd w:color="auto" w:fill="e1dfdd" w:val="clear"/>
    </w:rPr>
  </w:style>
  <w:style w:type="table" w:styleId="33" w:customStyle="1">
    <w:name w:val="_Style 3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4"/>
    <w:basedOn w:val="23"/>
    <w:uiPriority w:val="0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_Style 35"/>
    <w:basedOn w:val="23"/>
    <w:uiPriority w:val="0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nauteh-journal.ru/files/2ad8c604-f999-4224-a740-3c67dec0a4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lender.org/" TargetMode="External"/><Relationship Id="rId8" Type="http://schemas.openxmlformats.org/officeDocument/2006/relationships/hyperlink" Target="https://books.ifmo.ru/file/pdf/2455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kiFSWi4QtvPwrJpAhkr32J0TA==">AMUW2mXj+dzUMWxJPcscRQFQlxubWRwq+vVKqpYZ/dbqHl/LI0F8JB5HmfYEmouiPYkhHvPij+QdxTP7WUbKfUx36U8V+GXvNeRYTV3sLYzfppoLXzf3bME/KipYL40MVLuE++KUDBD5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2021-10-15T09:29:00Z</dcterms:created>
  <dc:creator>Andrey Limasov/Solution Ecosystem Part /SRR/Professional/Samsung Electronics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D:\Users\a.limasov.CORP\Desktop\Кейс.docx</vt:lpwstr>
  </property>
  <property fmtid="{D5CDD505-2E9C-101B-9397-08002B2CF9AE}" pid="4" name="KSOProductBuildVer">
    <vt:lpwstr>1049-11.2.0.10351</vt:lpwstr>
  </property>
  <property fmtid="{D5CDD505-2E9C-101B-9397-08002B2CF9AE}" pid="5" name="ICV">
    <vt:lpwstr>7C7B858ECBBD43BAA84895948168D05A</vt:lpwstr>
  </property>
</Properties>
</file>