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4D5AE4" w:rsidR="00E63180" w:rsidRPr="00363FAB" w:rsidRDefault="002B50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b/>
          <w:sz w:val="28"/>
          <w:szCs w:val="28"/>
        </w:rPr>
        <w:t>«Чайный гриб»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 (также</w:t>
      </w:r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«японский гриб»,</w:t>
      </w:r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«маньчжурский гриб»)</w:t>
      </w:r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— обобщающее название нескольких разновидностей</w:t>
      </w:r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>
        <w:r w:rsidRPr="00363FA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симбиоза</w:t>
        </w:r>
      </w:hyperlink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>
        <w:r w:rsidRPr="00363FA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дрожжевого гриба</w:t>
        </w:r>
      </w:hyperlink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>
        <w:r w:rsidRPr="00363FA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бактерией</w:t>
        </w:r>
      </w:hyperlink>
      <w:r w:rsidRPr="00363FAB">
        <w:rPr>
          <w:rFonts w:ascii="Times New Roman" w:eastAsia="Times New Roman" w:hAnsi="Times New Roman" w:cs="Times New Roman"/>
          <w:sz w:val="28"/>
          <w:szCs w:val="28"/>
        </w:rPr>
        <w:t>. При помощи чайного гриба и воды изготавливается кисло-сладкий газированный прохладительный напиток, называемый</w:t>
      </w:r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FA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чайным квасом</w:t>
      </w:r>
      <w:r w:rsidR="00363FA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. Используется в</w:t>
      </w:r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народной медицине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2" w14:textId="6D96B1A2" w:rsidR="00E63180" w:rsidRPr="00363FAB" w:rsidRDefault="002B50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>Ранее считалось, что чайный гриб</w:t>
      </w:r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цельный организм. Сейчас предполагают, что чайный гриб является</w:t>
      </w:r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>
        <w:r w:rsidRPr="00363FA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симбиозом</w:t>
        </w:r>
      </w:hyperlink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двух разных микроорганизмов, с последующей генной трансформацией.</w:t>
      </w:r>
    </w:p>
    <w:p w14:paraId="00000003" w14:textId="58AED297" w:rsidR="00E63180" w:rsidRPr="00363FAB" w:rsidRDefault="002B50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>Точный биологический сос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тав чайного гриба варьируется в зависимости от происхождения. Наиболее часто встречаются бактерии, принадлежащие к 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родам</w:t>
      </w:r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>
        <w:r w:rsidRPr="00363FAB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</w:rPr>
          <w:t>Acetobacter</w:t>
        </w:r>
      </w:hyperlink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>
        <w:r w:rsidRPr="00363FAB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</w:rPr>
          <w:t>Gluconobacter</w:t>
        </w:r>
      </w:hyperlink>
      <w:r w:rsidRPr="00363FAB">
        <w:rPr>
          <w:rFonts w:ascii="Times New Roman" w:eastAsia="Times New Roman" w:hAnsi="Times New Roman" w:cs="Times New Roman"/>
          <w:sz w:val="28"/>
          <w:szCs w:val="28"/>
        </w:rPr>
        <w:t>, включенные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 в семейство</w:t>
      </w:r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>
        <w:r w:rsidRPr="00363FAB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</w:rPr>
          <w:t>Acetobacteraceae</w:t>
        </w:r>
      </w:hyperlink>
      <w:r w:rsidRPr="00363FAB">
        <w:rPr>
          <w:rFonts w:ascii="Times New Roman" w:eastAsia="Times New Roman" w:hAnsi="Times New Roman" w:cs="Times New Roman"/>
          <w:sz w:val="28"/>
          <w:szCs w:val="28"/>
        </w:rPr>
        <w:t>, но встречаются и бактерии других семейств; при этом обычно в чайном грибе смешаны бактерии разных видов, а также  дрожжевые грибы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. Сами дрожжевые грибы 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разнообразны и могут принадлежать к более чем десятку разных родов.</w:t>
      </w:r>
    </w:p>
    <w:p w14:paraId="00000004" w14:textId="71BA9418" w:rsidR="00E63180" w:rsidRPr="00363FAB" w:rsidRDefault="002B50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>Химический состав  напитка  из чайного гриба состоит из разнообразных</w:t>
      </w:r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>
        <w:r w:rsidRPr="00363FA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органических кислот</w:t>
        </w:r>
      </w:hyperlink>
      <w:r w:rsidRPr="00363F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>
        <w:r w:rsidRPr="00363FA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сахаров</w:t>
        </w:r>
      </w:hyperlink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и других веществ. Дрожжевые грибы</w:t>
      </w:r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>
        <w:r w:rsidRPr="00363FA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гидролизуют</w:t>
        </w:r>
      </w:hyperlink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">
        <w:r w:rsidRPr="00363FA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сахарозу</w:t>
        </w:r>
      </w:hyperlink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9">
        <w:r w:rsidRPr="00363FA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глюкозу</w:t>
        </w:r>
      </w:hyperlink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">
        <w:r w:rsidRPr="00363FA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фруктозу</w:t>
        </w:r>
      </w:hyperlink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присутствии</w:t>
      </w:r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фермента</w:t>
      </w:r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1">
        <w:r w:rsidRPr="00363FA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инвертазы</w:t>
        </w:r>
      </w:hyperlink>
      <w:r w:rsidRPr="00363FAB">
        <w:rPr>
          <w:rFonts w:ascii="Times New Roman" w:eastAsia="Times New Roman" w:hAnsi="Times New Roman" w:cs="Times New Roman"/>
          <w:sz w:val="28"/>
          <w:szCs w:val="28"/>
        </w:rPr>
        <w:t>, а также производят</w:t>
      </w:r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2">
        <w:r w:rsidRPr="00363FA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этанол</w:t>
        </w:r>
      </w:hyperlink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в процессе</w:t>
      </w:r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3">
        <w:r w:rsidRPr="00363FA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гликолиза</w:t>
        </w:r>
      </w:hyperlink>
      <w:r w:rsidRPr="00363FAB">
        <w:rPr>
          <w:rFonts w:ascii="Times New Roman" w:eastAsia="Times New Roman" w:hAnsi="Times New Roman" w:cs="Times New Roman"/>
          <w:sz w:val="28"/>
          <w:szCs w:val="28"/>
        </w:rPr>
        <w:t>, используя фруктозу как субстрат. Бактерии используют глюкозу для синтеза</w:t>
      </w:r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4">
        <w:r w:rsidRPr="00363FA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глюконовой</w:t>
        </w:r>
      </w:hyperlink>
      <w:r w:rsidRPr="00363FAB">
        <w:rPr>
          <w:rFonts w:ascii="Times New Roman" w:eastAsia="Times New Roman" w:hAnsi="Times New Roman" w:cs="Times New Roman"/>
          <w:sz w:val="28"/>
          <w:szCs w:val="28"/>
        </w:rPr>
        <w:t>, а этанол</w:t>
      </w:r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FAB" w:rsidRPr="00363FAB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 для уксусной кислоты. </w:t>
      </w:r>
    </w:p>
    <w:p w14:paraId="00000005" w14:textId="0D3F83C5" w:rsidR="00E63180" w:rsidRPr="00363FAB" w:rsidRDefault="002B50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На основе теоретического и экспериментального исследований предложите эффективную технологию получения 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напитка из чайного гриба.</w:t>
      </w:r>
    </w:p>
    <w:p w14:paraId="00000006" w14:textId="77777777" w:rsidR="00E63180" w:rsidRPr="00363FAB" w:rsidRDefault="002B502D" w:rsidP="00363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b/>
          <w:sz w:val="28"/>
          <w:szCs w:val="28"/>
        </w:rPr>
        <w:t>Этапы работы над кейсом</w:t>
      </w:r>
    </w:p>
    <w:p w14:paraId="00000007" w14:textId="77777777" w:rsidR="00E63180" w:rsidRPr="00363FAB" w:rsidRDefault="002B502D" w:rsidP="00363FAB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>Работа с объектом.</w:t>
      </w:r>
    </w:p>
    <w:p w14:paraId="00000008" w14:textId="77777777" w:rsidR="00E63180" w:rsidRPr="00363FAB" w:rsidRDefault="002B502D" w:rsidP="00363F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Рассмотрите в процессе каких производств используются уксуснокислые бактерии;</w:t>
      </w:r>
    </w:p>
    <w:p w14:paraId="00000009" w14:textId="244289F5" w:rsidR="00E63180" w:rsidRPr="00363FAB" w:rsidRDefault="002B502D" w:rsidP="00363F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Определите </w:t>
      </w: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биологическую ценность и 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рассмотрите </w:t>
      </w: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чайного гриба различных торговых марок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A" w14:textId="77777777" w:rsidR="00E63180" w:rsidRPr="00363FAB" w:rsidRDefault="002B502D" w:rsidP="00363F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Изучите </w:t>
      </w: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микроорганизмы, способные эффективно гидролизовать сахарозу; </w:t>
      </w:r>
    </w:p>
    <w:p w14:paraId="0000000B" w14:textId="77777777" w:rsidR="00E63180" w:rsidRPr="00363FAB" w:rsidRDefault="002B502D" w:rsidP="00363F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теоретического исследования представьте консорциум микроорганизмов, с которым вы будете проводить эксперименты (аргументируйте свой выбор);</w:t>
      </w:r>
    </w:p>
    <w:p w14:paraId="0000000C" w14:textId="1B0B1F64" w:rsidR="00E63180" w:rsidRPr="00363FAB" w:rsidRDefault="002B502D" w:rsidP="00363F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Проанализируйте литературные данные 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и подбе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рите субстрат для культивирования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 консорциума микроорганизмов.</w:t>
      </w:r>
    </w:p>
    <w:p w14:paraId="0000000D" w14:textId="77777777" w:rsidR="00E63180" w:rsidRPr="00363FAB" w:rsidRDefault="002B502D" w:rsidP="00363FAB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Параметры процесса. </w:t>
      </w:r>
    </w:p>
    <w:p w14:paraId="0000000E" w14:textId="77777777" w:rsidR="00E63180" w:rsidRPr="00363FAB" w:rsidRDefault="002B502D" w:rsidP="00363F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Рассмотрите технологические режимы получения чайного гриба; </w:t>
      </w:r>
    </w:p>
    <w:p w14:paraId="0000000F" w14:textId="77777777" w:rsidR="00E63180" w:rsidRPr="00363FAB" w:rsidRDefault="002B502D" w:rsidP="00363F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Рассмотрите параметры технологических процессов культивирования микроорганизмов, способных перерабатывать сахарозу; </w:t>
      </w:r>
    </w:p>
    <w:p w14:paraId="00000010" w14:textId="77777777" w:rsidR="00E63180" w:rsidRPr="00363FAB" w:rsidRDefault="002B502D" w:rsidP="00363F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Рассмотрите влияние не менее 3-х параметров культивирования на рост культуры микроорганизмов; </w:t>
      </w:r>
    </w:p>
    <w:p w14:paraId="00000011" w14:textId="77777777" w:rsidR="00E63180" w:rsidRPr="00363FAB" w:rsidRDefault="002B502D" w:rsidP="00363F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теоретического исследования состав</w:t>
      </w: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ьте схему эксперимента, укажите не менее 3-х параметров культивирования, варьируя которые, возможно 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увеличить скорость ферментации.</w:t>
      </w:r>
    </w:p>
    <w:p w14:paraId="00000012" w14:textId="77777777" w:rsidR="00E63180" w:rsidRPr="00363FAB" w:rsidRDefault="002B502D" w:rsidP="00363FAB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>Технологическая схема.</w:t>
      </w:r>
    </w:p>
    <w:p w14:paraId="00000013" w14:textId="0AC8C962" w:rsidR="00E63180" w:rsidRPr="00363FAB" w:rsidRDefault="002B502D" w:rsidP="00363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Выберите </w:t>
      </w: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2-х культур консорциума чайного гриба, способных перерабатывать сахарозу; </w:t>
      </w:r>
    </w:p>
    <w:p w14:paraId="00000014" w14:textId="53E278EF" w:rsidR="00E63180" w:rsidRPr="00363FAB" w:rsidRDefault="002B502D" w:rsidP="00363FA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оставь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те план </w:t>
      </w: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проведите эксперимент по культивированию выбранных микроорганизмов на подобранном субстрате; </w:t>
      </w:r>
    </w:p>
    <w:p w14:paraId="00000015" w14:textId="77777777" w:rsidR="00E63180" w:rsidRPr="00363FAB" w:rsidRDefault="002B502D" w:rsidP="00363FA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анализируйте</w:t>
      </w: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pH 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подобранного субстрата</w:t>
      </w: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культивировании выбранных микроорганизмов, количество редуцирующих веществ (результат представить графически или в таблице);</w:t>
      </w:r>
    </w:p>
    <w:p w14:paraId="00000016" w14:textId="395BDC16" w:rsidR="00E63180" w:rsidRPr="00363FAB" w:rsidRDefault="002B502D" w:rsidP="00363FA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Проследите изменение</w:t>
      </w: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титруемой кислотности субстрата при культивировании выбранных микроорганизмов (</w:t>
      </w: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3- х </w:t>
      </w: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значений,</w:t>
      </w: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представить графически);</w:t>
      </w:r>
    </w:p>
    <w:p w14:paraId="00000017" w14:textId="77777777" w:rsidR="00E63180" w:rsidRPr="00363FAB" w:rsidRDefault="002B502D" w:rsidP="00363FA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Проведите органолептическую оценку полученных напитков согласно ГОСТ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 31494-2012 «Квасы. Общие технические условия»</w:t>
      </w: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безалкогольную продукцию (результат представить графически).</w:t>
      </w:r>
    </w:p>
    <w:p w14:paraId="00000018" w14:textId="77777777" w:rsidR="00E63180" w:rsidRPr="00363FAB" w:rsidRDefault="002B502D" w:rsidP="00363FAB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технологической схемы. </w:t>
      </w:r>
    </w:p>
    <w:p w14:paraId="00000019" w14:textId="77777777" w:rsidR="00E63180" w:rsidRPr="00363FAB" w:rsidRDefault="002B502D" w:rsidP="00363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едставьте</w:t>
      </w: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сравнение не менее 2-х культур консорциума чайного гриба, способных перерабатывать сахарозу; </w:t>
      </w:r>
    </w:p>
    <w:p w14:paraId="0000001A" w14:textId="77777777" w:rsidR="00E63180" w:rsidRPr="00363FAB" w:rsidRDefault="002B502D" w:rsidP="00363FA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 получения напитка на основе сахаросодержащего сырья с использованием чайного гриба;</w:t>
      </w:r>
    </w:p>
    <w:p w14:paraId="0000001B" w14:textId="77777777" w:rsidR="00E63180" w:rsidRPr="00363FAB" w:rsidRDefault="002B502D" w:rsidP="00363FA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полученного напитка да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биохимический состав</w:t>
      </w: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отразив: содержание редуцирующих веществ до и после ферментации, титруемую кислотность, pH и органолептические показатели; </w:t>
      </w:r>
    </w:p>
    <w:p w14:paraId="0000001C" w14:textId="076C939E" w:rsidR="00E63180" w:rsidRPr="00363FAB" w:rsidRDefault="002B502D" w:rsidP="00363FA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полученных </w:t>
      </w: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теоретических и экспериментальных данных составьте технологическую схему получения напитка на основе чайного гриба. </w:t>
      </w:r>
    </w:p>
    <w:p w14:paraId="0000001D" w14:textId="77777777" w:rsidR="00E63180" w:rsidRPr="00363FAB" w:rsidRDefault="002B502D" w:rsidP="00363FAB">
      <w:pPr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 w:rsidRPr="00363FAB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Материалы и оборудование: </w:t>
      </w:r>
    </w:p>
    <w:p w14:paraId="0000001E" w14:textId="77777777" w:rsidR="00E63180" w:rsidRPr="00363FAB" w:rsidRDefault="002B502D" w:rsidP="00363FA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1fob9te" w:colFirst="0" w:colLast="0"/>
      <w:bookmarkEnd w:id="1"/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микроорганизмов (коммерчески доступные чайные грибы, культуры микроорганизмов ФГБОУ ВО «РОСБИОТЕХ»)</w:t>
      </w:r>
    </w:p>
    <w:p w14:paraId="0000001F" w14:textId="77777777" w:rsidR="00E63180" w:rsidRPr="00363FAB" w:rsidRDefault="002B502D" w:rsidP="00363FA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>Весы</w:t>
      </w:r>
    </w:p>
    <w:p w14:paraId="00000020" w14:textId="77777777" w:rsidR="00E63180" w:rsidRPr="00363FAB" w:rsidRDefault="002B502D" w:rsidP="00363FA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Культивационные сосуды</w:t>
      </w:r>
    </w:p>
    <w:p w14:paraId="00000021" w14:textId="77777777" w:rsidR="00E63180" w:rsidRPr="00363FAB" w:rsidRDefault="002B502D" w:rsidP="00363FA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Термостат/водяная баня</w:t>
      </w:r>
    </w:p>
    <w:p w14:paraId="00000022" w14:textId="77777777" w:rsidR="00E63180" w:rsidRPr="00363FAB" w:rsidRDefault="002B502D" w:rsidP="00363FA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>Цилиндры, стаканы, колбы</w:t>
      </w:r>
    </w:p>
    <w:p w14:paraId="00000023" w14:textId="77777777" w:rsidR="00E63180" w:rsidRPr="00363FAB" w:rsidRDefault="002B502D" w:rsidP="00363FA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Термометр цифровой</w:t>
      </w:r>
    </w:p>
    <w:p w14:paraId="00000024" w14:textId="77777777" w:rsidR="00E63180" w:rsidRPr="00363FAB" w:rsidRDefault="002B502D" w:rsidP="00363FA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Реактивы, посуда и оборудование для определения редуцирующих веществ (можно выполнить на базе ФГБОУ ВО «РОСБИОТЕХ»)</w:t>
      </w:r>
    </w:p>
    <w:p w14:paraId="00000025" w14:textId="77777777" w:rsidR="00E63180" w:rsidRPr="00363FAB" w:rsidRDefault="002B502D" w:rsidP="00363FA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Реактивы, посуда и оборудование для определения титруемой кислотности (можно выполнить на базе ФГБОУ ВО «РОСБИОТЕХ»)</w:t>
      </w:r>
    </w:p>
    <w:p w14:paraId="00000026" w14:textId="77777777" w:rsidR="00E63180" w:rsidRPr="00363FAB" w:rsidRDefault="002B502D" w:rsidP="00363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64l6f8zhio7y" w:colFirst="0" w:colLast="0"/>
      <w:bookmarkEnd w:id="2"/>
      <w:r w:rsidRPr="00363FAB">
        <w:rPr>
          <w:rFonts w:ascii="Times New Roman" w:eastAsia="Times New Roman" w:hAnsi="Times New Roman" w:cs="Times New Roman"/>
          <w:b/>
          <w:sz w:val="28"/>
          <w:szCs w:val="28"/>
        </w:rPr>
        <w:t>Требования к представле</w:t>
      </w:r>
      <w:r w:rsidRPr="00363FAB">
        <w:rPr>
          <w:rFonts w:ascii="Times New Roman" w:eastAsia="Times New Roman" w:hAnsi="Times New Roman" w:cs="Times New Roman"/>
          <w:b/>
          <w:sz w:val="28"/>
          <w:szCs w:val="28"/>
        </w:rPr>
        <w:t>нию решения кейса:</w:t>
      </w:r>
    </w:p>
    <w:p w14:paraId="00000027" w14:textId="797C0560" w:rsidR="00E63180" w:rsidRPr="00363FAB" w:rsidRDefault="002B502D" w:rsidP="00363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В ходе решения кейса необходимо провести литературный обзор по заданной тематике, обоснованно выбрать микроорганизмы, 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субстрат и условия проведения ферментации, провести пробный эксперимент, на основании которого оценить 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эффективность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 (вариант с наилучшими органолептическими характеристиками). А также на основе литературного поиска и результатов эксперимента предложить технологию получения чайного гриба 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домашних условиях и при масштабировании процесса. Особое внимание необходимо удели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ть этапам работы над кейсом.</w:t>
      </w:r>
    </w:p>
    <w:p w14:paraId="00000028" w14:textId="77777777" w:rsidR="00E63180" w:rsidRPr="00363FAB" w:rsidRDefault="002B502D" w:rsidP="00363FAB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1 и 2 этапы работы над кейсом </w:t>
      </w:r>
      <w:r w:rsidRPr="00363FAB">
        <w:rPr>
          <w:rFonts w:ascii="Times New Roman" w:eastAsia="Times New Roman" w:hAnsi="Times New Roman" w:cs="Times New Roman"/>
          <w:b/>
          <w:sz w:val="28"/>
          <w:szCs w:val="28"/>
        </w:rPr>
        <w:t>полностью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отражены в технической документации (реферат) и кратко на финальной защите решения кейса (презентация).</w:t>
      </w:r>
    </w:p>
    <w:p w14:paraId="00000029" w14:textId="77777777" w:rsidR="00E63180" w:rsidRPr="00363FAB" w:rsidRDefault="002B502D" w:rsidP="00363FAB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3 и 4 этапы работы над кейсом </w:t>
      </w:r>
      <w:r w:rsidRPr="00363FAB">
        <w:rPr>
          <w:rFonts w:ascii="Times New Roman" w:eastAsia="Times New Roman" w:hAnsi="Times New Roman" w:cs="Times New Roman"/>
          <w:b/>
          <w:sz w:val="28"/>
          <w:szCs w:val="28"/>
        </w:rPr>
        <w:t>полностью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отражены на финальн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ой защите решения кейса (презентация).</w:t>
      </w:r>
    </w:p>
    <w:p w14:paraId="0000002A" w14:textId="77777777" w:rsidR="00E63180" w:rsidRPr="00363FAB" w:rsidRDefault="002B502D" w:rsidP="00363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технической документации:</w:t>
      </w:r>
    </w:p>
    <w:p w14:paraId="0000002B" w14:textId="77777777" w:rsidR="00E63180" w:rsidRPr="00363FAB" w:rsidRDefault="002B502D" w:rsidP="00363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Техническая документация – реферат (полное, подробное описание решения 1 и 2 этапов работы над кейсом). </w:t>
      </w:r>
    </w:p>
    <w:p w14:paraId="0000002C" w14:textId="77777777" w:rsidR="00E63180" w:rsidRPr="00363FAB" w:rsidRDefault="002B502D" w:rsidP="00363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Реферат должен включать следующие разделы: </w:t>
      </w:r>
    </w:p>
    <w:p w14:paraId="0000002D" w14:textId="77777777" w:rsidR="00E63180" w:rsidRPr="00363FAB" w:rsidRDefault="002B502D" w:rsidP="00363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lastRenderedPageBreak/>
        <w:t>1) титульный лист;</w:t>
      </w:r>
    </w:p>
    <w:p w14:paraId="0000002E" w14:textId="77777777" w:rsidR="00E63180" w:rsidRPr="00363FAB" w:rsidRDefault="002B502D" w:rsidP="00363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2) оглавление; </w:t>
      </w:r>
    </w:p>
    <w:p w14:paraId="0000002F" w14:textId="77777777" w:rsidR="00E63180" w:rsidRPr="00363FAB" w:rsidRDefault="002B502D" w:rsidP="00363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3) введение; </w:t>
      </w:r>
    </w:p>
    <w:p w14:paraId="00000030" w14:textId="77777777" w:rsidR="00E63180" w:rsidRPr="00363FAB" w:rsidRDefault="002B502D" w:rsidP="00363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>4) цель и задачи работы. Этапы работы;</w:t>
      </w:r>
    </w:p>
    <w:p w14:paraId="00000031" w14:textId="77777777" w:rsidR="00E63180" w:rsidRPr="00363FAB" w:rsidRDefault="002B502D" w:rsidP="00363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>5) теоретическая часть (раскрывает исследуемый объект и его свойства);</w:t>
      </w:r>
    </w:p>
    <w:p w14:paraId="00000032" w14:textId="77777777" w:rsidR="00E63180" w:rsidRPr="00363FAB" w:rsidRDefault="002B502D" w:rsidP="00363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>6) обсуждение работы (обоснование выбора технологического подхода и используемых параметров, указание необходимых м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атериалов, оборудования для выполнения экспериментальной части – </w:t>
      </w:r>
      <w:r w:rsidRPr="00363FAB">
        <w:rPr>
          <w:rFonts w:ascii="Times New Roman" w:eastAsia="Times New Roman" w:hAnsi="Times New Roman" w:cs="Times New Roman"/>
          <w:i/>
          <w:sz w:val="28"/>
          <w:szCs w:val="28"/>
        </w:rPr>
        <w:t>при наличии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000033" w14:textId="77777777" w:rsidR="00E63180" w:rsidRPr="00363FAB" w:rsidRDefault="002B502D" w:rsidP="00363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7) выводы, сделанные в результате выполнения 1 и 2 этапов кейса; </w:t>
      </w:r>
    </w:p>
    <w:p w14:paraId="00000034" w14:textId="77777777" w:rsidR="00E63180" w:rsidRPr="00363FAB" w:rsidRDefault="002B502D" w:rsidP="00363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>8) список используемой литературы, оформленный в соответствии с ГОСТ Р 7.0.100 – 2018.</w:t>
      </w:r>
    </w:p>
    <w:p w14:paraId="00000035" w14:textId="77777777" w:rsidR="00E63180" w:rsidRPr="00363FAB" w:rsidRDefault="002B502D" w:rsidP="00363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>Общие требования к оформлению реферата:</w:t>
      </w:r>
    </w:p>
    <w:p w14:paraId="00000036" w14:textId="77777777" w:rsidR="00E63180" w:rsidRPr="00363FAB" w:rsidRDefault="002B502D" w:rsidP="00363FAB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0"/>
          <w:id w:val="1526143070"/>
        </w:sdtPr>
        <w:sdtEndPr/>
        <w:sdtContent>
          <w:r w:rsidRPr="00363FAB">
            <w:rPr>
              <w:rFonts w:ascii="Times New Roman" w:eastAsia="Gungsuh" w:hAnsi="Times New Roman" w:cs="Times New Roman"/>
              <w:sz w:val="28"/>
              <w:szCs w:val="28"/>
            </w:rPr>
            <w:t xml:space="preserve">параметры страницы: все поля (слева, справа, сверху, снизу) – 2 см. Для всего текста следует использовать шрифт Times New Roman, размер 14 пт, межстрочный интервал − полуторный, выравнивание по ширине. Отступ абзаца (красная строка) – 1,25 см, все отступы </w:t>
          </w:r>
          <w:r w:rsidRPr="00363FAB">
            <w:rPr>
              <w:rFonts w:ascii="Times New Roman" w:eastAsia="Gungsuh" w:hAnsi="Times New Roman" w:cs="Times New Roman"/>
              <w:sz w:val="28"/>
              <w:szCs w:val="28"/>
            </w:rPr>
            <w:t xml:space="preserve">(слева, справа, сверху, снизу) – 0. Не допускаются: выделение цветом, орфографические и пунктуационные ошибки; </w:t>
          </w:r>
        </w:sdtContent>
      </w:sdt>
    </w:p>
    <w:p w14:paraId="00000037" w14:textId="77777777" w:rsidR="00E63180" w:rsidRPr="00363FAB" w:rsidRDefault="002B502D" w:rsidP="00363FAB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>в виде рисунков оформляются фотографии, схемы, графики, диаграммы и др.;</w:t>
      </w:r>
    </w:p>
    <w:p w14:paraId="00000038" w14:textId="39869973" w:rsidR="00E63180" w:rsidRPr="00363FAB" w:rsidRDefault="002B502D" w:rsidP="00363FAB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все рисунки и таблицы должны иметь названия и отдельную нумерацию, а 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также ссылки на них в тексте. Подрисуночные и надтабличные подписи приводятся в тексте 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в месте расположения рисунка или таблицы;</w:t>
      </w:r>
    </w:p>
    <w:p w14:paraId="00000039" w14:textId="77777777" w:rsidR="00E63180" w:rsidRPr="00363FAB" w:rsidRDefault="002B502D" w:rsidP="00363FAB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титульный лист включает следующую основную информацию: </w:t>
      </w:r>
    </w:p>
    <w:p w14:paraId="0000003A" w14:textId="77777777" w:rsidR="00E63180" w:rsidRPr="00363FAB" w:rsidRDefault="002B502D" w:rsidP="00363FAB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lastRenderedPageBreak/>
        <w:t>в верхней части листа – полное название образовательной орг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анизации (полужирный шрифт Times New Roman, размер 14 пт, одинарный межстрочный интервал);</w:t>
      </w:r>
    </w:p>
    <w:p w14:paraId="0000003B" w14:textId="77777777" w:rsidR="00E63180" w:rsidRPr="00363FAB" w:rsidRDefault="002B502D" w:rsidP="00363FAB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в центре листа – название работы заглавными буквами (полужирный шрифт Times New Roman, размер 16 пт); </w:t>
      </w:r>
    </w:p>
    <w:p w14:paraId="0000003C" w14:textId="77777777" w:rsidR="00E63180" w:rsidRPr="00363FAB" w:rsidRDefault="002B502D" w:rsidP="00363FAB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>в правом нижнем углу листа – информация об участнике(ах): клас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с, образовательная организация, фамилия, имя, отчество (полностью); (обычный шрифт Times New Roman, размер 14 пт); </w:t>
      </w:r>
    </w:p>
    <w:p w14:paraId="0000003D" w14:textId="77777777" w:rsidR="00E63180" w:rsidRPr="00363FAB" w:rsidRDefault="002B502D" w:rsidP="00363FAB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1"/>
          <w:id w:val="754165947"/>
        </w:sdtPr>
        <w:sdtEndPr/>
        <w:sdtContent>
          <w:r w:rsidRPr="00363FAB">
            <w:rPr>
              <w:rFonts w:ascii="Times New Roman" w:eastAsia="Gungsuh" w:hAnsi="Times New Roman" w:cs="Times New Roman"/>
              <w:sz w:val="28"/>
              <w:szCs w:val="28"/>
            </w:rPr>
            <w:t>в нижней части листа по центру − город и год написания проекта через запятую (обычный шрифт Times New Roman, размер 14 пт).</w:t>
          </w:r>
        </w:sdtContent>
      </w:sdt>
    </w:p>
    <w:p w14:paraId="0000003E" w14:textId="77777777" w:rsidR="00E63180" w:rsidRPr="00363FAB" w:rsidRDefault="002B502D" w:rsidP="00363FAB">
      <w:pPr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b/>
          <w:sz w:val="28"/>
          <w:szCs w:val="28"/>
        </w:rPr>
        <w:t>Требования к м</w:t>
      </w:r>
      <w:r w:rsidRPr="00363FAB">
        <w:rPr>
          <w:rFonts w:ascii="Times New Roman" w:eastAsia="Times New Roman" w:hAnsi="Times New Roman" w:cs="Times New Roman"/>
          <w:b/>
          <w:sz w:val="28"/>
          <w:szCs w:val="28"/>
        </w:rPr>
        <w:t>ультимедийной презентации</w:t>
      </w:r>
    </w:p>
    <w:p w14:paraId="0000003F" w14:textId="77777777" w:rsidR="00E63180" w:rsidRPr="00363FAB" w:rsidRDefault="002B502D" w:rsidP="00363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содержанию мультимедийной презентации:</w:t>
      </w:r>
    </w:p>
    <w:p w14:paraId="00000040" w14:textId="77777777" w:rsidR="00E63180" w:rsidRPr="00363FAB" w:rsidRDefault="002B502D" w:rsidP="00363FA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содержания презентации основной цели кейса; </w:t>
      </w:r>
    </w:p>
    <w:p w14:paraId="00000041" w14:textId="77777777" w:rsidR="00E63180" w:rsidRPr="00363FAB" w:rsidRDefault="002B502D" w:rsidP="00363FA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соблюдение норм русского языка, сокращений и правил оформления текста (отсутствие точки в заголовках и т.д.); </w:t>
      </w:r>
    </w:p>
    <w:p w14:paraId="00000042" w14:textId="77777777" w:rsidR="00E63180" w:rsidRPr="00363FAB" w:rsidRDefault="002B502D" w:rsidP="00363FA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>отсутств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ие фактических ошибок, достоверность представленной информации. </w:t>
      </w:r>
    </w:p>
    <w:p w14:paraId="00000043" w14:textId="77777777" w:rsidR="00E63180" w:rsidRPr="00363FAB" w:rsidRDefault="002B502D" w:rsidP="00363FA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лаконичность текста на слайде; </w:t>
      </w:r>
    </w:p>
    <w:p w14:paraId="00000044" w14:textId="77777777" w:rsidR="00E63180" w:rsidRPr="00363FAB" w:rsidRDefault="002B502D" w:rsidP="00363FA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расположение информации на слайде (предпочтительно горизонтальное расположение информации, сверху вниз по главной диагонали); </w:t>
      </w:r>
    </w:p>
    <w:p w14:paraId="00000045" w14:textId="77777777" w:rsidR="00E63180" w:rsidRPr="00363FAB" w:rsidRDefault="002B502D" w:rsidP="00363FA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изображений содержанию; </w:t>
      </w:r>
    </w:p>
    <w:p w14:paraId="00000046" w14:textId="77777777" w:rsidR="00E63180" w:rsidRPr="00363FAB" w:rsidRDefault="002B502D" w:rsidP="00363FA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качество изображения (контраст изображения по отношению к фону; отсутствие «лишних» деталей на фотографии или картинке); </w:t>
      </w:r>
    </w:p>
    <w:p w14:paraId="00000047" w14:textId="77777777" w:rsidR="00E63180" w:rsidRPr="00363FAB" w:rsidRDefault="002B502D" w:rsidP="00363FA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>наличие списка используемой литературы в последнем слайде.</w:t>
      </w:r>
    </w:p>
    <w:p w14:paraId="00000048" w14:textId="77777777" w:rsidR="00E63180" w:rsidRPr="00363FAB" w:rsidRDefault="002B502D" w:rsidP="00363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к тексту мультимедийной пр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>езентации:</w:t>
      </w:r>
    </w:p>
    <w:p w14:paraId="00000049" w14:textId="77777777" w:rsidR="00E63180" w:rsidRPr="00363FAB" w:rsidRDefault="002B502D" w:rsidP="00363FA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читаемость текста на фоне слайда презентации (текст отчётливо виден на фоне слайда, использование контрастных цветов для фона и текста); </w:t>
      </w:r>
    </w:p>
    <w:p w14:paraId="0000004A" w14:textId="77777777" w:rsidR="00E63180" w:rsidRPr="00363FAB" w:rsidRDefault="002B502D" w:rsidP="00363FA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шрифтов без засечек (Arial, Verdana, Calibri) и не более 3 вариантов шрифта; </w:t>
      </w:r>
    </w:p>
    <w:p w14:paraId="0000004B" w14:textId="77777777" w:rsidR="00E63180" w:rsidRPr="00363FAB" w:rsidRDefault="002B502D" w:rsidP="00363FA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>подчёркивание и</w:t>
      </w: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спользуется только в гиперссылках.  </w:t>
      </w:r>
    </w:p>
    <w:p w14:paraId="0000004C" w14:textId="77777777" w:rsidR="00E63180" w:rsidRPr="00363FAB" w:rsidRDefault="002B502D" w:rsidP="00363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дизайну мультимедийной презентации:  </w:t>
      </w:r>
    </w:p>
    <w:p w14:paraId="0000004D" w14:textId="77777777" w:rsidR="00E63180" w:rsidRPr="00363FAB" w:rsidRDefault="002B502D" w:rsidP="00363FA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единого стиля оформления; </w:t>
      </w:r>
    </w:p>
    <w:p w14:paraId="0000004E" w14:textId="77777777" w:rsidR="00E63180" w:rsidRPr="00363FAB" w:rsidRDefault="002B502D" w:rsidP="00363FA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AB">
        <w:rPr>
          <w:rFonts w:ascii="Times New Roman" w:eastAsia="Times New Roman" w:hAnsi="Times New Roman" w:cs="Times New Roman"/>
          <w:sz w:val="28"/>
          <w:szCs w:val="28"/>
        </w:rPr>
        <w:t>на титульном слайде указываются данные команды (имена и фамилии авторов решения кейса, класс, школа), название кейса.</w:t>
      </w:r>
    </w:p>
    <w:p w14:paraId="0000004F" w14:textId="77777777" w:rsidR="00E63180" w:rsidRPr="00363FAB" w:rsidRDefault="00E631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sectPr w:rsidR="00E63180" w:rsidRPr="00363FAB">
      <w:headerReference w:type="default" r:id="rId25"/>
      <w:footerReference w:type="default" r:id="rId26"/>
      <w:pgSz w:w="11906" w:h="16838"/>
      <w:pgMar w:top="1134" w:right="567" w:bottom="1134" w:left="1701" w:header="70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3F804" w14:textId="77777777" w:rsidR="002B502D" w:rsidRDefault="002B502D">
      <w:pPr>
        <w:spacing w:after="0" w:line="240" w:lineRule="auto"/>
      </w:pPr>
      <w:r>
        <w:separator/>
      </w:r>
    </w:p>
  </w:endnote>
  <w:endnote w:type="continuationSeparator" w:id="0">
    <w:p w14:paraId="7387D76E" w14:textId="77777777" w:rsidR="002B502D" w:rsidRDefault="002B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868901"/>
      <w:docPartObj>
        <w:docPartGallery w:val="Page Numbers (Bottom of Page)"/>
        <w:docPartUnique/>
      </w:docPartObj>
    </w:sdtPr>
    <w:sdtContent>
      <w:p w14:paraId="292DD657" w14:textId="21954896" w:rsidR="00363FAB" w:rsidRPr="00363FAB" w:rsidRDefault="00363FAB" w:rsidP="00363FAB">
        <w:pPr>
          <w:pStyle w:val="a7"/>
          <w:spacing w:after="0" w:line="240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3FAB">
          <w:rPr>
            <w:rFonts w:ascii="Times New Roman" w:hAnsi="Times New Roman" w:cs="Times New Roman"/>
            <w:sz w:val="28"/>
            <w:szCs w:val="28"/>
          </w:rPr>
          <w:t>Москва</w:t>
        </w:r>
      </w:p>
      <w:p w14:paraId="23DCD20B" w14:textId="0086A491" w:rsidR="00363FAB" w:rsidRPr="00363FAB" w:rsidRDefault="00363FAB" w:rsidP="00363FAB">
        <w:pPr>
          <w:pStyle w:val="a7"/>
          <w:spacing w:after="0" w:line="240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3FAB">
          <w:rPr>
            <w:rFonts w:ascii="Times New Roman" w:hAnsi="Times New Roman" w:cs="Times New Roman"/>
            <w:sz w:val="28"/>
            <w:szCs w:val="28"/>
          </w:rPr>
          <w:t>2022-2023 г.г.</w:t>
        </w:r>
      </w:p>
      <w:p w14:paraId="5A8CE4A6" w14:textId="69600641" w:rsidR="00363FAB" w:rsidRDefault="00363FAB" w:rsidP="00363FAB">
        <w:pPr>
          <w:pStyle w:val="a7"/>
          <w:spacing w:after="0" w:line="240" w:lineRule="auto"/>
          <w:jc w:val="right"/>
        </w:pPr>
        <w:r w:rsidRPr="00363F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3F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3F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63FAB">
          <w:rPr>
            <w:rFonts w:ascii="Times New Roman" w:hAnsi="Times New Roman" w:cs="Times New Roman"/>
            <w:sz w:val="28"/>
            <w:szCs w:val="28"/>
          </w:rPr>
          <w:t>2</w:t>
        </w:r>
        <w:r w:rsidRPr="00363F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F8A4ADB" w14:textId="77777777" w:rsidR="00363FAB" w:rsidRDefault="00363F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2070E" w14:textId="77777777" w:rsidR="002B502D" w:rsidRDefault="002B502D">
      <w:pPr>
        <w:spacing w:after="0" w:line="240" w:lineRule="auto"/>
      </w:pPr>
      <w:r>
        <w:separator/>
      </w:r>
    </w:p>
  </w:footnote>
  <w:footnote w:type="continuationSeparator" w:id="0">
    <w:p w14:paraId="7AFF2869" w14:textId="77777777" w:rsidR="002B502D" w:rsidRDefault="002B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0" w14:textId="77777777" w:rsidR="00E63180" w:rsidRDefault="002B502D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МОСКОВСКАЯ ПРЕДПРОФЕССИОНАЛЬНАЯ</w:t>
    </w:r>
  </w:p>
  <w:p w14:paraId="00000051" w14:textId="77777777" w:rsidR="00E63180" w:rsidRDefault="002B502D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ОЛИМПИАДА ШКОЛЬНИКОВ</w:t>
    </w:r>
  </w:p>
  <w:p w14:paraId="00000052" w14:textId="77777777" w:rsidR="00E63180" w:rsidRDefault="002B502D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  <w:highlight w:val="white"/>
      </w:rPr>
      <w:t>Химико-б</w:t>
    </w:r>
    <w:r>
      <w:rPr>
        <w:rFonts w:ascii="Times New Roman" w:eastAsia="Times New Roman" w:hAnsi="Times New Roman" w:cs="Times New Roman"/>
        <w:b/>
        <w:color w:val="000000"/>
        <w:sz w:val="28"/>
        <w:szCs w:val="28"/>
        <w:highlight w:val="white"/>
      </w:rPr>
      <w:t>иотехнологический профиль</w:t>
    </w:r>
  </w:p>
  <w:p w14:paraId="00000053" w14:textId="77777777" w:rsidR="00E63180" w:rsidRDefault="002B502D">
    <w:pPr>
      <w:pBdr>
        <w:top w:val="nil"/>
        <w:left w:val="nil"/>
        <w:bottom w:val="single" w:sz="24" w:space="1" w:color="622423"/>
        <w:right w:val="nil"/>
        <w:between w:val="nil"/>
      </w:pBdr>
      <w:shd w:val="clear" w:color="auto" w:fill="FFFFFF"/>
      <w:spacing w:after="360" w:line="240" w:lineRule="auto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  <w:highlight w:val="white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  <w:highlight w:val="white"/>
      </w:rPr>
      <w:t>Командный кейс № 9 «Чайный гриб»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0BAB"/>
    <w:multiLevelType w:val="multilevel"/>
    <w:tmpl w:val="B8588598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2E3905"/>
    <w:multiLevelType w:val="multilevel"/>
    <w:tmpl w:val="66AE967A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3C6995"/>
    <w:multiLevelType w:val="multilevel"/>
    <w:tmpl w:val="6EE0EF46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DC5BCD"/>
    <w:multiLevelType w:val="multilevel"/>
    <w:tmpl w:val="320409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C9858AD"/>
    <w:multiLevelType w:val="multilevel"/>
    <w:tmpl w:val="7F66D8CA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D5F2995"/>
    <w:multiLevelType w:val="multilevel"/>
    <w:tmpl w:val="D2BC148E"/>
    <w:lvl w:ilvl="0">
      <w:start w:val="1"/>
      <w:numFmt w:val="decimal"/>
      <w:lvlText w:val="%1)"/>
      <w:lvlJc w:val="left"/>
      <w:pPr>
        <w:ind w:left="644" w:hanging="358"/>
      </w:pPr>
      <w:rPr>
        <w:u w:val="none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6" w15:restartNumberingAfterBreak="0">
    <w:nsid w:val="3DE24AA6"/>
    <w:multiLevelType w:val="multilevel"/>
    <w:tmpl w:val="FEF21AE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0885B51"/>
    <w:multiLevelType w:val="multilevel"/>
    <w:tmpl w:val="000C3A22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5D668C2"/>
    <w:multiLevelType w:val="multilevel"/>
    <w:tmpl w:val="632E59C6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B3D2975"/>
    <w:multiLevelType w:val="multilevel"/>
    <w:tmpl w:val="675EE1B0"/>
    <w:lvl w:ilvl="0">
      <w:start w:val="1"/>
      <w:numFmt w:val="bullet"/>
      <w:lvlText w:val="●"/>
      <w:lvlJc w:val="left"/>
      <w:pPr>
        <w:ind w:left="10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1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2CA72D6"/>
    <w:multiLevelType w:val="multilevel"/>
    <w:tmpl w:val="9E18809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94E6923"/>
    <w:multiLevelType w:val="multilevel"/>
    <w:tmpl w:val="3F8C3DC4"/>
    <w:lvl w:ilvl="0">
      <w:start w:val="1"/>
      <w:numFmt w:val="bullet"/>
      <w:lvlText w:val="●"/>
      <w:lvlJc w:val="left"/>
      <w:pPr>
        <w:ind w:left="502" w:hanging="360"/>
      </w:pPr>
      <w:rPr>
        <w:rFonts w:ascii="Noto Sans" w:eastAsia="Noto Sans" w:hAnsi="Noto Sans" w:cs="Noto Sans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E0B5068"/>
    <w:multiLevelType w:val="multilevel"/>
    <w:tmpl w:val="E04A2350"/>
    <w:lvl w:ilvl="0">
      <w:start w:val="1"/>
      <w:numFmt w:val="decimal"/>
      <w:lvlText w:val="%1."/>
      <w:lvlJc w:val="left"/>
      <w:pPr>
        <w:ind w:left="720" w:hanging="360"/>
      </w:pPr>
      <w:rPr>
        <w:i w:val="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80"/>
    <w:rsid w:val="002B502D"/>
    <w:rsid w:val="00363FAB"/>
    <w:rsid w:val="00E6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4A7A"/>
  <w15:docId w15:val="{D30EF17F-1628-4FFF-9742-FFF354A3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uiPriority w:val="99"/>
    <w:unhideWhenUsed/>
    <w:qFormat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</w:pPr>
  </w:style>
  <w:style w:type="paragraph" w:styleId="a9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table" w:customStyle="1" w:styleId="Style25">
    <w:name w:val="_Style 25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26">
    <w:name w:val="_Style 26"/>
    <w:basedOn w:val="TableNormal2"/>
    <w:qFormat/>
    <w:tblPr>
      <w:tblCellMar>
        <w:left w:w="108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Theme="minorHAnsi" w:hAnsi="Tahoma" w:cs="Tahoma"/>
      <w:sz w:val="16"/>
      <w:szCs w:val="16"/>
      <w:lang w:eastAsia="en-US"/>
    </w:rPr>
  </w:style>
  <w:style w:type="table" w:customStyle="1" w:styleId="Style30">
    <w:name w:val="_Style 30"/>
    <w:basedOn w:val="TableNormal2"/>
    <w:qFormat/>
    <w:tblPr>
      <w:tblCellMar>
        <w:left w:w="115" w:type="dxa"/>
        <w:right w:w="115" w:type="dxa"/>
      </w:tblCellMar>
    </w:tblPr>
  </w:style>
  <w:style w:type="table" w:styleId="ac">
    <w:name w:val="Table Grid"/>
    <w:basedOn w:val="a1"/>
    <w:rsid w:val="009A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AE096B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E096B"/>
    <w:rPr>
      <w:color w:val="605E5C"/>
      <w:shd w:val="clear" w:color="auto" w:fill="E1DFDD"/>
    </w:r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rsid w:val="00363FA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0%BC%D0%B1%D0%B8%D0%BE%D0%B7" TargetMode="External"/><Relationship Id="rId13" Type="http://schemas.openxmlformats.org/officeDocument/2006/relationships/hyperlink" Target="https://ru.wikipedia.org/wiki/Gluconobacter" TargetMode="External"/><Relationship Id="rId18" Type="http://schemas.openxmlformats.org/officeDocument/2006/relationships/hyperlink" Target="https://ru.wikipedia.org/wiki/%D0%A1%D0%B0%D1%85%D0%B0%D1%80%D0%BE%D0%B7%D0%B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8%D0%BD%D0%B2%D0%B5%D1%80%D1%82%D0%B0%D0%B7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Acetobacter" TargetMode="External"/><Relationship Id="rId17" Type="http://schemas.openxmlformats.org/officeDocument/2006/relationships/hyperlink" Target="https://ru.wikipedia.org/wiki/%D0%93%D0%B8%D0%B4%D1%80%D0%BE%D0%BB%D0%B8%D0%B7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3%D0%B3%D0%BB%D0%B5%D0%B2%D0%BE%D0%B4%D1%8B" TargetMode="External"/><Relationship Id="rId20" Type="http://schemas.openxmlformats.org/officeDocument/2006/relationships/hyperlink" Target="https://ru.wikipedia.org/wiki/%D0%A4%D1%80%D1%83%D0%BA%D1%82%D0%BE%D0%B7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8%D0%BC%D0%B1%D0%B8%D0%BE%D0%B7" TargetMode="External"/><Relationship Id="rId24" Type="http://schemas.openxmlformats.org/officeDocument/2006/relationships/hyperlink" Target="https://ru.wikipedia.org/wiki/%D0%93%D0%BB%D1%8E%D0%BA%D0%BE%D0%BD%D0%BE%D0%B2%D0%B0%D1%8F_%D0%BA%D0%B8%D1%81%D0%BB%D0%BE%D1%8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1%80%D0%B3%D0%B0%D0%BD%D0%B8%D1%87%D0%B5%D1%81%D0%BA%D0%B8%D0%B5_%D0%BA%D0%B8%D1%81%D0%BB%D0%BE%D1%82%D1%8B" TargetMode="External"/><Relationship Id="rId23" Type="http://schemas.openxmlformats.org/officeDocument/2006/relationships/hyperlink" Target="https://ru.wikipedia.org/wiki/%D0%93%D0%BB%D0%B8%D0%BA%D0%BE%D0%BB%D0%B8%D0%B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1%D0%B0%D0%BA%D1%82%D0%B5%D1%80%D0%B8%D0%B8" TargetMode="External"/><Relationship Id="rId19" Type="http://schemas.openxmlformats.org/officeDocument/2006/relationships/hyperlink" Target="https://ru.wikipedia.org/wiki/%D0%93%D0%BB%D1%8E%D0%BA%D0%BE%D0%B7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1%80%D0%BE%D0%B6%D0%B6%D0%B8" TargetMode="External"/><Relationship Id="rId14" Type="http://schemas.openxmlformats.org/officeDocument/2006/relationships/hyperlink" Target="https://ru.wikipedia.org/wiki/Acetobacteraceae" TargetMode="External"/><Relationship Id="rId22" Type="http://schemas.openxmlformats.org/officeDocument/2006/relationships/hyperlink" Target="https://ru.wikipedia.org/wiki/%D0%AD%D1%82%D0%B0%D0%BD%D0%BE%D0%B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Xb7DyLaNOwBiX3/gFYLvlZEYVQ==">AMUW2mXectnSAZuwn6ZAjqEpPnkUXsxEon3QoVqNscn6Tq6tLYUg3VbRyOtPYZ9UGsidLEQjie4yd+1754L8gzrCbKgtOLPv7CByXh3vLUQM4eyyWOQxZqhzUc2IjX++J5otfhx6+exxgPsEWiXSG9X67h/5LSDKZs0Y5x0aME8BdX4eqxVp8AorRgo5qCUTkSFH88TcHc3f3Uc569MLPpcxK8I+bC4vx6J5xkkQpkP/URVgrFxOhtqcXb4elckdlQhHwl9Dppjc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1482</Words>
  <Characters>8452</Characters>
  <Application>Microsoft Office Word</Application>
  <DocSecurity>0</DocSecurity>
  <Lines>70</Lines>
  <Paragraphs>19</Paragraphs>
  <ScaleCrop>false</ScaleCrop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Student</cp:lastModifiedBy>
  <cp:revision>2</cp:revision>
  <dcterms:created xsi:type="dcterms:W3CDTF">2022-11-12T20:57:00Z</dcterms:created>
  <dcterms:modified xsi:type="dcterms:W3CDTF">2022-12-28T09:39:00Z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53FBB53B3D16455592590FDCF5D3D7E2</vt:lpwstr>
  </property>
</Properties>
</file>